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3D8A3" w14:textId="50C24CA4" w:rsidR="00F455B4" w:rsidRPr="00F455B4" w:rsidRDefault="00F455B4" w:rsidP="00F455B4">
      <w:r w:rsidRPr="00F455B4">
        <w:rPr>
          <w:b/>
          <w:bCs/>
        </w:rPr>
        <w:t>Step 1: Enrollment into the Backlog Class</w:t>
      </w:r>
    </w:p>
    <w:p w14:paraId="7C4ABB61" w14:textId="4F6E7B61" w:rsidR="00F455B4" w:rsidRPr="00F455B4" w:rsidRDefault="00F455B4" w:rsidP="00F455B4">
      <w:pPr>
        <w:numPr>
          <w:ilvl w:val="0"/>
          <w:numId w:val="1"/>
        </w:numPr>
      </w:pPr>
      <w:r w:rsidRPr="00F455B4">
        <w:t xml:space="preserve">Email the Center for Student Success (CSS) at </w:t>
      </w:r>
      <w:hyperlink r:id="rId5" w:history="1">
        <w:r w:rsidR="00ED1C08" w:rsidRPr="001E1B2D">
          <w:rPr>
            <w:rStyle w:val="Hyperlink"/>
          </w:rPr>
          <w:t>CSS@Winona.edu</w:t>
        </w:r>
      </w:hyperlink>
      <w:r w:rsidR="00ED1C08">
        <w:t xml:space="preserve"> </w:t>
      </w:r>
      <w:r w:rsidRPr="00F455B4">
        <w:t>and request enrollment in the backlog class. Please allow up to 48 business hours for CSS to process your enrollment.</w:t>
      </w:r>
    </w:p>
    <w:p w14:paraId="5A037418" w14:textId="4CDE0433" w:rsidR="00F455B4" w:rsidRPr="00F455B4" w:rsidRDefault="00F455B4" w:rsidP="00F455B4">
      <w:pPr>
        <w:numPr>
          <w:ilvl w:val="0"/>
          <w:numId w:val="1"/>
        </w:numPr>
      </w:pPr>
      <w:r w:rsidRPr="00F455B4">
        <w:t>Once enrolled, you will need to approve the placement in the Tevera system.</w:t>
      </w:r>
    </w:p>
    <w:p w14:paraId="5189A04C" w14:textId="672B5B87" w:rsidR="00F455B4" w:rsidRPr="00F455B4" w:rsidRDefault="00F455B4" w:rsidP="00F455B4">
      <w:r w:rsidRPr="00F455B4">
        <w:rPr>
          <w:b/>
          <w:bCs/>
        </w:rPr>
        <w:t>Step 2: Confirming Placement Details</w:t>
      </w:r>
    </w:p>
    <w:p w14:paraId="6E0FCCA5" w14:textId="63F1E185" w:rsidR="00887612" w:rsidRDefault="00F455B4" w:rsidP="00887612">
      <w:pPr>
        <w:numPr>
          <w:ilvl w:val="0"/>
          <w:numId w:val="2"/>
        </w:numPr>
      </w:pPr>
      <w:r w:rsidRPr="00F455B4">
        <w:t xml:space="preserve">Navigate to the </w:t>
      </w:r>
      <w:r w:rsidR="00887612">
        <w:t>P</w:t>
      </w:r>
      <w:r w:rsidRPr="00F455B4">
        <w:t>lacements environment within Tevera.</w:t>
      </w:r>
      <w:r w:rsidR="00887612" w:rsidRPr="00887612">
        <w:t xml:space="preserve"> </w:t>
      </w:r>
    </w:p>
    <w:p w14:paraId="0E761BF1" w14:textId="5A7D5911" w:rsidR="00F455B4" w:rsidRDefault="00F455B4" w:rsidP="00F455B4">
      <w:pPr>
        <w:numPr>
          <w:ilvl w:val="0"/>
          <w:numId w:val="2"/>
        </w:numPr>
      </w:pPr>
      <w:r w:rsidRPr="00F455B4">
        <w:t>Look for the COE Backlog Placement and click the + button under "School Details." Confirm the placement and submit.</w:t>
      </w:r>
    </w:p>
    <w:p w14:paraId="46AEF8C9" w14:textId="0850C5D0" w:rsidR="00E819B0" w:rsidRDefault="00E819B0" w:rsidP="00E819B0">
      <w:r w:rsidRPr="00887612">
        <w:drawing>
          <wp:anchor distT="0" distB="0" distL="114300" distR="114300" simplePos="0" relativeHeight="251658240" behindDoc="0" locked="0" layoutInCell="1" allowOverlap="1" wp14:anchorId="64306F2F" wp14:editId="1DC175F6">
            <wp:simplePos x="0" y="0"/>
            <wp:positionH relativeFrom="margin">
              <wp:align>right</wp:align>
            </wp:positionH>
            <wp:positionV relativeFrom="paragraph">
              <wp:posOffset>12700</wp:posOffset>
            </wp:positionV>
            <wp:extent cx="5943600" cy="1853565"/>
            <wp:effectExtent l="0" t="0" r="0" b="0"/>
            <wp:wrapNone/>
            <wp:docPr id="20445853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85360" name="Picture 1" descr="A screenshot of a comput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1853565"/>
                    </a:xfrm>
                    <a:prstGeom prst="rect">
                      <a:avLst/>
                    </a:prstGeom>
                  </pic:spPr>
                </pic:pic>
              </a:graphicData>
            </a:graphic>
          </wp:anchor>
        </w:drawing>
      </w:r>
    </w:p>
    <w:p w14:paraId="0FBF11D6" w14:textId="731EA8E8" w:rsidR="00E819B0" w:rsidRDefault="00E819B0" w:rsidP="00E819B0"/>
    <w:p w14:paraId="3E473C10" w14:textId="547ADBD8" w:rsidR="00E819B0" w:rsidRDefault="00E819B0" w:rsidP="00E819B0"/>
    <w:p w14:paraId="74FBCF0F" w14:textId="5480C79D" w:rsidR="00E819B0" w:rsidRDefault="00E819B0" w:rsidP="00E819B0"/>
    <w:p w14:paraId="422A593E" w14:textId="339BFBDA" w:rsidR="00E819B0" w:rsidRDefault="00E819B0" w:rsidP="00E819B0"/>
    <w:p w14:paraId="5844E409" w14:textId="0C334A2F" w:rsidR="00E819B0" w:rsidRDefault="00E819B0" w:rsidP="00E819B0"/>
    <w:p w14:paraId="52C33CFF" w14:textId="180B3A54" w:rsidR="00E819B0" w:rsidRDefault="00E819B0" w:rsidP="00E819B0"/>
    <w:p w14:paraId="74937B20" w14:textId="6F4B210A" w:rsidR="00E819B0" w:rsidRPr="00F455B4" w:rsidRDefault="00E819B0" w:rsidP="00E819B0"/>
    <w:p w14:paraId="641A9EC0" w14:textId="35240CBE" w:rsidR="00F455B4" w:rsidRDefault="00F455B4" w:rsidP="00F455B4">
      <w:pPr>
        <w:numPr>
          <w:ilvl w:val="0"/>
          <w:numId w:val="2"/>
        </w:numPr>
      </w:pPr>
      <w:r w:rsidRPr="00F455B4">
        <w:t>For "University Supervisor Details," the supervision start date should be the first day of your first semester at WSU, and the supervision end date should be the last day of the current semester. Submit these details. CSS will take approximately 48 business hours to approve the placement.</w:t>
      </w:r>
    </w:p>
    <w:p w14:paraId="0001DEE3" w14:textId="4309ABA4" w:rsidR="00887612" w:rsidRDefault="00E819B0" w:rsidP="00887612">
      <w:r>
        <w:rPr>
          <w:noProof/>
        </w:rPr>
        <w:drawing>
          <wp:anchor distT="0" distB="0" distL="114300" distR="114300" simplePos="0" relativeHeight="251659264" behindDoc="0" locked="0" layoutInCell="1" allowOverlap="1" wp14:anchorId="25AC0426" wp14:editId="2D88C272">
            <wp:simplePos x="0" y="0"/>
            <wp:positionH relativeFrom="margin">
              <wp:align>left</wp:align>
            </wp:positionH>
            <wp:positionV relativeFrom="paragraph">
              <wp:posOffset>120015</wp:posOffset>
            </wp:positionV>
            <wp:extent cx="3962400" cy="2665856"/>
            <wp:effectExtent l="0" t="0" r="0" b="1270"/>
            <wp:wrapNone/>
            <wp:docPr id="169890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5495" cy="2667938"/>
                    </a:xfrm>
                    <a:prstGeom prst="rect">
                      <a:avLst/>
                    </a:prstGeom>
                    <a:noFill/>
                  </pic:spPr>
                </pic:pic>
              </a:graphicData>
            </a:graphic>
            <wp14:sizeRelH relativeFrom="margin">
              <wp14:pctWidth>0</wp14:pctWidth>
            </wp14:sizeRelH>
            <wp14:sizeRelV relativeFrom="margin">
              <wp14:pctHeight>0</wp14:pctHeight>
            </wp14:sizeRelV>
          </wp:anchor>
        </w:drawing>
      </w:r>
    </w:p>
    <w:p w14:paraId="71A51981" w14:textId="78D702A2" w:rsidR="00E819B0" w:rsidRDefault="00E819B0" w:rsidP="00887612"/>
    <w:p w14:paraId="2E164073" w14:textId="77777777" w:rsidR="00E819B0" w:rsidRDefault="00E819B0" w:rsidP="00887612"/>
    <w:p w14:paraId="495B5AE6" w14:textId="3F546C00" w:rsidR="00E819B0" w:rsidRDefault="00E819B0" w:rsidP="00887612"/>
    <w:p w14:paraId="2FB7DFCC" w14:textId="7FFED010" w:rsidR="00E819B0" w:rsidRDefault="00E819B0" w:rsidP="00887612"/>
    <w:p w14:paraId="03A0B48A" w14:textId="77777777" w:rsidR="00E819B0" w:rsidRDefault="00E819B0" w:rsidP="00887612"/>
    <w:p w14:paraId="3584FA4B" w14:textId="77777777" w:rsidR="00E819B0" w:rsidRDefault="00E819B0" w:rsidP="00887612"/>
    <w:p w14:paraId="52332705" w14:textId="77777777" w:rsidR="00887612" w:rsidRDefault="00887612" w:rsidP="00887612"/>
    <w:p w14:paraId="539D9416" w14:textId="77777777" w:rsidR="00E819B0" w:rsidRDefault="00E819B0" w:rsidP="00887612"/>
    <w:p w14:paraId="095FA262" w14:textId="77777777" w:rsidR="00E819B0" w:rsidRPr="00F455B4" w:rsidRDefault="00E819B0" w:rsidP="00887612"/>
    <w:p w14:paraId="6C492069" w14:textId="77777777" w:rsidR="00F455B4" w:rsidRPr="00F455B4" w:rsidRDefault="00F455B4" w:rsidP="00F455B4">
      <w:r w:rsidRPr="00F455B4">
        <w:rPr>
          <w:b/>
          <w:bCs/>
        </w:rPr>
        <w:lastRenderedPageBreak/>
        <w:t>Step 3: Adding Hours</w:t>
      </w:r>
    </w:p>
    <w:p w14:paraId="4C6D553A" w14:textId="6BC50C93" w:rsidR="00F455B4" w:rsidRDefault="00F455B4" w:rsidP="00F455B4">
      <w:pPr>
        <w:numPr>
          <w:ilvl w:val="0"/>
          <w:numId w:val="3"/>
        </w:numPr>
      </w:pPr>
      <w:r w:rsidRPr="00F455B4">
        <w:t>Go to the Assignments environment and locate the COE Backlog</w:t>
      </w:r>
      <w:r w:rsidR="00E819B0">
        <w:t xml:space="preserve"> assignments</w:t>
      </w:r>
      <w:r w:rsidRPr="00F455B4">
        <w:t>. Click "Backlog Time Track."</w:t>
      </w:r>
    </w:p>
    <w:p w14:paraId="31CB2D7A" w14:textId="7ECFB1ED" w:rsidR="00E819B0" w:rsidRDefault="00E819B0" w:rsidP="00E819B0">
      <w:r>
        <w:rPr>
          <w:noProof/>
        </w:rPr>
        <w:drawing>
          <wp:inline distT="0" distB="0" distL="0" distR="0" wp14:anchorId="7914D210" wp14:editId="7F46C469">
            <wp:extent cx="5960531" cy="1896110"/>
            <wp:effectExtent l="0" t="0" r="2540" b="8890"/>
            <wp:docPr id="105358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883" cy="1897495"/>
                    </a:xfrm>
                    <a:prstGeom prst="rect">
                      <a:avLst/>
                    </a:prstGeom>
                    <a:noFill/>
                  </pic:spPr>
                </pic:pic>
              </a:graphicData>
            </a:graphic>
          </wp:inline>
        </w:drawing>
      </w:r>
    </w:p>
    <w:p w14:paraId="184EF60A" w14:textId="77777777" w:rsidR="00E819B0" w:rsidRPr="00F455B4" w:rsidRDefault="00E819B0" w:rsidP="00E819B0"/>
    <w:p w14:paraId="196B804B" w14:textId="77777777" w:rsidR="00F455B4" w:rsidRPr="00F455B4" w:rsidRDefault="00F455B4" w:rsidP="00F455B4">
      <w:pPr>
        <w:numPr>
          <w:ilvl w:val="0"/>
          <w:numId w:val="3"/>
        </w:numPr>
      </w:pPr>
      <w:r w:rsidRPr="00F455B4">
        <w:t>Ensure the following:</w:t>
      </w:r>
    </w:p>
    <w:p w14:paraId="4C257824" w14:textId="33954FBA" w:rsidR="00F455B4" w:rsidRPr="00F455B4" w:rsidRDefault="00F455B4" w:rsidP="00E819B0">
      <w:pPr>
        <w:pStyle w:val="ListParagraph"/>
        <w:numPr>
          <w:ilvl w:val="1"/>
          <w:numId w:val="3"/>
        </w:numPr>
      </w:pPr>
      <w:r w:rsidRPr="00F455B4">
        <w:t xml:space="preserve">COE Backlog </w:t>
      </w:r>
      <w:r w:rsidRPr="00E819B0">
        <w:rPr>
          <w:u w:val="single"/>
        </w:rPr>
        <w:t>time track</w:t>
      </w:r>
      <w:r w:rsidRPr="00F455B4">
        <w:t xml:space="preserve"> is selected.</w:t>
      </w:r>
    </w:p>
    <w:p w14:paraId="547ECE13" w14:textId="77777777" w:rsidR="00F455B4" w:rsidRPr="00F455B4" w:rsidRDefault="00F455B4" w:rsidP="00F455B4">
      <w:pPr>
        <w:numPr>
          <w:ilvl w:val="1"/>
          <w:numId w:val="3"/>
        </w:numPr>
      </w:pPr>
      <w:proofErr w:type="gramStart"/>
      <w:r w:rsidRPr="00F455B4">
        <w:t>Program</w:t>
      </w:r>
      <w:proofErr w:type="gramEnd"/>
      <w:r w:rsidRPr="00F455B4">
        <w:t xml:space="preserve"> is listed as Teacher Education.</w:t>
      </w:r>
    </w:p>
    <w:p w14:paraId="1FB4964E" w14:textId="77777777" w:rsidR="00F455B4" w:rsidRPr="00F455B4" w:rsidRDefault="00F455B4" w:rsidP="00F455B4">
      <w:pPr>
        <w:numPr>
          <w:ilvl w:val="1"/>
          <w:numId w:val="3"/>
        </w:numPr>
      </w:pPr>
      <w:r w:rsidRPr="00F455B4">
        <w:t>School is listed as COE Backlog Placement.</w:t>
      </w:r>
    </w:p>
    <w:p w14:paraId="6DF6FB49" w14:textId="77777777" w:rsidR="00F455B4" w:rsidRDefault="00F455B4" w:rsidP="00F455B4">
      <w:pPr>
        <w:numPr>
          <w:ilvl w:val="1"/>
          <w:numId w:val="3"/>
        </w:numPr>
      </w:pPr>
      <w:proofErr w:type="gramStart"/>
      <w:r w:rsidRPr="00F455B4">
        <w:t>University</w:t>
      </w:r>
      <w:proofErr w:type="gramEnd"/>
      <w:r w:rsidRPr="00F455B4">
        <w:t xml:space="preserve"> Supervisor is Kim Hill.</w:t>
      </w:r>
    </w:p>
    <w:p w14:paraId="20210A64" w14:textId="71760439" w:rsidR="00E819B0" w:rsidRDefault="00E819B0" w:rsidP="00E819B0">
      <w:r>
        <w:rPr>
          <w:noProof/>
        </w:rPr>
        <w:drawing>
          <wp:inline distT="0" distB="0" distL="0" distR="0" wp14:anchorId="454A5D77" wp14:editId="7CBD880B">
            <wp:extent cx="6678295" cy="1841291"/>
            <wp:effectExtent l="0" t="0" r="0" b="6985"/>
            <wp:docPr id="242007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3608" cy="1845513"/>
                    </a:xfrm>
                    <a:prstGeom prst="rect">
                      <a:avLst/>
                    </a:prstGeom>
                    <a:noFill/>
                  </pic:spPr>
                </pic:pic>
              </a:graphicData>
            </a:graphic>
          </wp:inline>
        </w:drawing>
      </w:r>
    </w:p>
    <w:p w14:paraId="27641C88" w14:textId="77777777" w:rsidR="00E819B0" w:rsidRDefault="00E819B0" w:rsidP="00E819B0"/>
    <w:p w14:paraId="4397A8B4" w14:textId="77777777" w:rsidR="00E819B0" w:rsidRPr="00F455B4" w:rsidRDefault="00E819B0" w:rsidP="00E819B0"/>
    <w:p w14:paraId="37130E44" w14:textId="77777777" w:rsidR="00F455B4" w:rsidRPr="00F455B4" w:rsidRDefault="00F455B4" w:rsidP="00F455B4">
      <w:pPr>
        <w:numPr>
          <w:ilvl w:val="0"/>
          <w:numId w:val="3"/>
        </w:numPr>
      </w:pPr>
      <w:r w:rsidRPr="00F455B4">
        <w:t>Begin entering your hours. Organize the clinical placement classes you have taken, the semester they were taken, the associated hours, the cooperating teacher's name, and the school where the hours were completed. For backlogging purposes, enter your hours within the relevant semester, using exact dates if available.</w:t>
      </w:r>
    </w:p>
    <w:p w14:paraId="71170C29" w14:textId="2E5132D5" w:rsidR="00F455B4" w:rsidRPr="00F455B4" w:rsidRDefault="00F455B4" w:rsidP="00F455B4">
      <w:pPr>
        <w:numPr>
          <w:ilvl w:val="0"/>
          <w:numId w:val="3"/>
        </w:numPr>
      </w:pPr>
      <w:r w:rsidRPr="00F455B4">
        <w:lastRenderedPageBreak/>
        <w:t xml:space="preserve">Enter the date, time, and whether the placement was face-to-face or virtual. Include notes specifying the </w:t>
      </w:r>
      <w:proofErr w:type="gramStart"/>
      <w:r w:rsidRPr="00F455B4">
        <w:t>school</w:t>
      </w:r>
      <w:proofErr w:type="gramEnd"/>
      <w:r w:rsidRPr="00F455B4">
        <w:t xml:space="preserve"> name, city, state,</w:t>
      </w:r>
      <w:r w:rsidR="00ED1C08">
        <w:t xml:space="preserve"> the name of the class, and </w:t>
      </w:r>
      <w:r w:rsidRPr="00F455B4">
        <w:t>the cooperating licensed teacher’s name.</w:t>
      </w:r>
    </w:p>
    <w:p w14:paraId="1C3A6959" w14:textId="77777777" w:rsidR="00F455B4" w:rsidRDefault="00F455B4" w:rsidP="00F455B4">
      <w:pPr>
        <w:rPr>
          <w:color w:val="FF0000"/>
        </w:rPr>
      </w:pPr>
      <w:r w:rsidRPr="00F455B4">
        <w:rPr>
          <w:b/>
          <w:bCs/>
          <w:color w:val="FF0000"/>
        </w:rPr>
        <w:t>IMPORTANT:</w:t>
      </w:r>
      <w:r w:rsidRPr="00F455B4">
        <w:rPr>
          <w:color w:val="FF0000"/>
        </w:rPr>
        <w:t xml:space="preserve"> Notes must state the School Name, City, and State, and include the cooperating licensed teacher's name.</w:t>
      </w:r>
    </w:p>
    <w:p w14:paraId="6811E6DC" w14:textId="74039313" w:rsidR="00ED1C08" w:rsidRDefault="00ED1C08" w:rsidP="00F455B4">
      <w:pPr>
        <w:rPr>
          <w:color w:val="FF0000"/>
        </w:rPr>
      </w:pPr>
      <w:r>
        <w:rPr>
          <w:noProof/>
          <w:color w:val="FF0000"/>
        </w:rPr>
        <w:drawing>
          <wp:inline distT="0" distB="0" distL="0" distR="0" wp14:anchorId="316536AE" wp14:editId="65646A12">
            <wp:extent cx="4929130" cy="3582035"/>
            <wp:effectExtent l="0" t="0" r="5080" b="0"/>
            <wp:docPr id="789174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2608" cy="3584563"/>
                    </a:xfrm>
                    <a:prstGeom prst="rect">
                      <a:avLst/>
                    </a:prstGeom>
                    <a:noFill/>
                  </pic:spPr>
                </pic:pic>
              </a:graphicData>
            </a:graphic>
          </wp:inline>
        </w:drawing>
      </w:r>
    </w:p>
    <w:p w14:paraId="2B13A5E6" w14:textId="77777777" w:rsidR="00ED1C08" w:rsidRPr="00F455B4" w:rsidRDefault="00ED1C08" w:rsidP="00F455B4">
      <w:pPr>
        <w:rPr>
          <w:color w:val="FF0000"/>
        </w:rPr>
      </w:pPr>
    </w:p>
    <w:p w14:paraId="07E836E7" w14:textId="77777777" w:rsidR="00F455B4" w:rsidRPr="00F455B4" w:rsidRDefault="00F455B4" w:rsidP="00F455B4">
      <w:pPr>
        <w:numPr>
          <w:ilvl w:val="0"/>
          <w:numId w:val="4"/>
        </w:numPr>
      </w:pPr>
      <w:r w:rsidRPr="00F455B4">
        <w:t xml:space="preserve">Once all clinical placement hours for a class are entered, repeat the process for any additional classes until all hours are documented. If exact dates are unknown, enter hours in bulk using the repeating schedules tutorial found </w:t>
      </w:r>
      <w:hyperlink r:id="rId11" w:tgtFrame="_new" w:history="1">
        <w:r w:rsidRPr="00F455B4">
          <w:rPr>
            <w:rStyle w:val="Hyperlink"/>
          </w:rPr>
          <w:t>he</w:t>
        </w:r>
        <w:r w:rsidRPr="00F455B4">
          <w:rPr>
            <w:rStyle w:val="Hyperlink"/>
          </w:rPr>
          <w:t>r</w:t>
        </w:r>
        <w:r w:rsidRPr="00F455B4">
          <w:rPr>
            <w:rStyle w:val="Hyperlink"/>
          </w:rPr>
          <w:t>e</w:t>
        </w:r>
      </w:hyperlink>
      <w:r w:rsidRPr="00F455B4">
        <w:t>.</w:t>
      </w:r>
    </w:p>
    <w:p w14:paraId="728EFEE7" w14:textId="77777777" w:rsidR="00F455B4" w:rsidRPr="00F455B4" w:rsidRDefault="00F455B4" w:rsidP="00F455B4">
      <w:r w:rsidRPr="00F455B4">
        <w:rPr>
          <w:b/>
          <w:bCs/>
        </w:rPr>
        <w:t>Step 4: Running Your Report</w:t>
      </w:r>
    </w:p>
    <w:p w14:paraId="72D5CC97" w14:textId="77777777" w:rsidR="00F455B4" w:rsidRPr="00F455B4" w:rsidRDefault="00F455B4" w:rsidP="00F455B4">
      <w:pPr>
        <w:numPr>
          <w:ilvl w:val="0"/>
          <w:numId w:val="5"/>
        </w:numPr>
      </w:pPr>
      <w:r w:rsidRPr="00F455B4">
        <w:t>Go to the Assignments environment and click on the “Summary of Backlog Hours” assignment.</w:t>
      </w:r>
    </w:p>
    <w:p w14:paraId="0F16B39F" w14:textId="77777777" w:rsidR="00F455B4" w:rsidRPr="00F455B4" w:rsidRDefault="00F455B4" w:rsidP="00F455B4">
      <w:pPr>
        <w:numPr>
          <w:ilvl w:val="0"/>
          <w:numId w:val="5"/>
        </w:numPr>
      </w:pPr>
      <w:r w:rsidRPr="00F455B4">
        <w:t>Enter the following:</w:t>
      </w:r>
    </w:p>
    <w:p w14:paraId="74F58A7D" w14:textId="77777777" w:rsidR="00F455B4" w:rsidRPr="00F455B4" w:rsidRDefault="00F455B4" w:rsidP="00F455B4">
      <w:pPr>
        <w:numPr>
          <w:ilvl w:val="1"/>
          <w:numId w:val="5"/>
        </w:numPr>
      </w:pPr>
      <w:r w:rsidRPr="00F455B4">
        <w:t>Date Range: From the date you started at WSU to the last date of the current semester.</w:t>
      </w:r>
    </w:p>
    <w:p w14:paraId="0ACED24D" w14:textId="77777777" w:rsidR="00F455B4" w:rsidRPr="00F455B4" w:rsidRDefault="00F455B4" w:rsidP="00F455B4">
      <w:pPr>
        <w:numPr>
          <w:ilvl w:val="1"/>
          <w:numId w:val="5"/>
        </w:numPr>
      </w:pPr>
      <w:r w:rsidRPr="00F455B4">
        <w:t>Track: COE Backlog.</w:t>
      </w:r>
    </w:p>
    <w:p w14:paraId="3B66953C" w14:textId="77777777" w:rsidR="00F455B4" w:rsidRPr="00F455B4" w:rsidRDefault="00F455B4" w:rsidP="00F455B4">
      <w:pPr>
        <w:numPr>
          <w:ilvl w:val="1"/>
          <w:numId w:val="5"/>
        </w:numPr>
      </w:pPr>
      <w:r w:rsidRPr="00F455B4">
        <w:t>Signature: Kim Hill.</w:t>
      </w:r>
    </w:p>
    <w:p w14:paraId="697800A7" w14:textId="77777777" w:rsidR="00F455B4" w:rsidRPr="00F455B4" w:rsidRDefault="00F455B4" w:rsidP="00F455B4">
      <w:pPr>
        <w:numPr>
          <w:ilvl w:val="1"/>
          <w:numId w:val="5"/>
        </w:numPr>
      </w:pPr>
      <w:r w:rsidRPr="00F455B4">
        <w:t>Check the "Include Notes" box.</w:t>
      </w:r>
    </w:p>
    <w:p w14:paraId="3BBDE90D" w14:textId="77777777" w:rsidR="00F455B4" w:rsidRDefault="00F455B4" w:rsidP="00F455B4">
      <w:pPr>
        <w:numPr>
          <w:ilvl w:val="1"/>
          <w:numId w:val="5"/>
        </w:numPr>
      </w:pPr>
      <w:r w:rsidRPr="00F455B4">
        <w:lastRenderedPageBreak/>
        <w:t>Program: Teacher Education.</w:t>
      </w:r>
    </w:p>
    <w:p w14:paraId="14F57625" w14:textId="06782362" w:rsidR="00ED1C08" w:rsidRDefault="00ED1C08" w:rsidP="00ED1C08">
      <w:r>
        <w:rPr>
          <w:noProof/>
        </w:rPr>
        <w:drawing>
          <wp:anchor distT="0" distB="0" distL="114300" distR="114300" simplePos="0" relativeHeight="251660288" behindDoc="0" locked="0" layoutInCell="1" allowOverlap="1" wp14:anchorId="1714BDE2" wp14:editId="0EF1894F">
            <wp:simplePos x="0" y="0"/>
            <wp:positionH relativeFrom="margin">
              <wp:posOffset>257175</wp:posOffset>
            </wp:positionH>
            <wp:positionV relativeFrom="paragraph">
              <wp:posOffset>76200</wp:posOffset>
            </wp:positionV>
            <wp:extent cx="5219700" cy="4634139"/>
            <wp:effectExtent l="0" t="0" r="0" b="0"/>
            <wp:wrapNone/>
            <wp:docPr id="14668845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6301" cy="4640000"/>
                    </a:xfrm>
                    <a:prstGeom prst="rect">
                      <a:avLst/>
                    </a:prstGeom>
                    <a:noFill/>
                  </pic:spPr>
                </pic:pic>
              </a:graphicData>
            </a:graphic>
            <wp14:sizeRelH relativeFrom="margin">
              <wp14:pctWidth>0</wp14:pctWidth>
            </wp14:sizeRelH>
            <wp14:sizeRelV relativeFrom="margin">
              <wp14:pctHeight>0</wp14:pctHeight>
            </wp14:sizeRelV>
          </wp:anchor>
        </w:drawing>
      </w:r>
    </w:p>
    <w:p w14:paraId="5B6F2577" w14:textId="11E26327" w:rsidR="00ED1C08" w:rsidRDefault="00ED1C08" w:rsidP="00ED1C08"/>
    <w:p w14:paraId="7A649A6F" w14:textId="74F21763" w:rsidR="00ED1C08" w:rsidRDefault="00ED1C08" w:rsidP="00ED1C08"/>
    <w:p w14:paraId="214C1D73" w14:textId="68112877" w:rsidR="00ED1C08" w:rsidRDefault="00ED1C08" w:rsidP="00ED1C08"/>
    <w:p w14:paraId="5F8253F3" w14:textId="534EB22E" w:rsidR="00ED1C08" w:rsidRDefault="00ED1C08" w:rsidP="00ED1C08"/>
    <w:p w14:paraId="6F9916EF" w14:textId="6361F563" w:rsidR="00ED1C08" w:rsidRDefault="00ED1C08" w:rsidP="00ED1C08"/>
    <w:p w14:paraId="46FE4B5C" w14:textId="77777777" w:rsidR="00ED1C08" w:rsidRDefault="00ED1C08" w:rsidP="00ED1C08"/>
    <w:p w14:paraId="57AA99C3" w14:textId="77777777" w:rsidR="00ED1C08" w:rsidRDefault="00ED1C08" w:rsidP="00ED1C08"/>
    <w:p w14:paraId="279AE908" w14:textId="77777777" w:rsidR="00ED1C08" w:rsidRDefault="00ED1C08" w:rsidP="00ED1C08"/>
    <w:p w14:paraId="4EA40CBF" w14:textId="77777777" w:rsidR="00ED1C08" w:rsidRDefault="00ED1C08" w:rsidP="00ED1C08"/>
    <w:p w14:paraId="6F72B300" w14:textId="77777777" w:rsidR="00ED1C08" w:rsidRDefault="00ED1C08" w:rsidP="00ED1C08"/>
    <w:p w14:paraId="4CE0432C" w14:textId="77777777" w:rsidR="00ED1C08" w:rsidRDefault="00ED1C08" w:rsidP="00ED1C08"/>
    <w:p w14:paraId="41039C01" w14:textId="77777777" w:rsidR="00ED1C08" w:rsidRDefault="00ED1C08" w:rsidP="00ED1C08"/>
    <w:p w14:paraId="73B89C20" w14:textId="77777777" w:rsidR="00ED1C08" w:rsidRDefault="00ED1C08" w:rsidP="00ED1C08"/>
    <w:p w14:paraId="1D2F1102" w14:textId="77777777" w:rsidR="00ED1C08" w:rsidRDefault="00ED1C08" w:rsidP="00ED1C08"/>
    <w:p w14:paraId="36B085A8" w14:textId="77777777" w:rsidR="00ED1C08" w:rsidRDefault="00ED1C08" w:rsidP="00ED1C08"/>
    <w:p w14:paraId="1961468F" w14:textId="77777777" w:rsidR="00ED1C08" w:rsidRPr="00F455B4" w:rsidRDefault="00ED1C08" w:rsidP="00ED1C08"/>
    <w:p w14:paraId="7FA25E27" w14:textId="77777777" w:rsidR="00F455B4" w:rsidRPr="00F455B4" w:rsidRDefault="00F455B4" w:rsidP="00F455B4">
      <w:pPr>
        <w:numPr>
          <w:ilvl w:val="0"/>
          <w:numId w:val="5"/>
        </w:numPr>
      </w:pPr>
      <w:r w:rsidRPr="00F455B4">
        <w:t>Click “Send for signatures.” Your report should show your completed hours. Enter your password and click “Sign and Send.”</w:t>
      </w:r>
    </w:p>
    <w:p w14:paraId="1302F47C" w14:textId="47ACF8B9" w:rsidR="00F455B4" w:rsidRPr="00F455B4" w:rsidRDefault="00F455B4" w:rsidP="00F455B4">
      <w:r w:rsidRPr="00F455B4">
        <w:rPr>
          <w:b/>
          <w:bCs/>
        </w:rPr>
        <w:t>Submission Confirmation</w:t>
      </w:r>
      <w:r w:rsidRPr="00F455B4">
        <w:t xml:space="preserve"> Kim Hill will review and approve your submitted hours. For any questions or further assistance, contact CSS at </w:t>
      </w:r>
      <w:hyperlink r:id="rId13" w:history="1">
        <w:r w:rsidR="00ED1C08" w:rsidRPr="001E1B2D">
          <w:rPr>
            <w:rStyle w:val="Hyperlink"/>
          </w:rPr>
          <w:t>CSS@winona.edu</w:t>
        </w:r>
      </w:hyperlink>
      <w:r w:rsidR="00ED1C08">
        <w:t xml:space="preserve"> </w:t>
      </w:r>
      <w:r w:rsidRPr="00F455B4">
        <w:t>.</w:t>
      </w:r>
    </w:p>
    <w:p w14:paraId="2DAD56A1" w14:textId="77777777" w:rsidR="002172CA" w:rsidRDefault="002172CA"/>
    <w:sectPr w:rsidR="00217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A2AAC"/>
    <w:multiLevelType w:val="multilevel"/>
    <w:tmpl w:val="6C1E3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E3F58"/>
    <w:multiLevelType w:val="multilevel"/>
    <w:tmpl w:val="99E67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22464"/>
    <w:multiLevelType w:val="multilevel"/>
    <w:tmpl w:val="7A2A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27EAA"/>
    <w:multiLevelType w:val="multilevel"/>
    <w:tmpl w:val="0E448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E66CBB"/>
    <w:multiLevelType w:val="multilevel"/>
    <w:tmpl w:val="0D6A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575546">
    <w:abstractNumId w:val="2"/>
  </w:num>
  <w:num w:numId="2" w16cid:durableId="2004695233">
    <w:abstractNumId w:val="4"/>
  </w:num>
  <w:num w:numId="3" w16cid:durableId="1585840354">
    <w:abstractNumId w:val="0"/>
  </w:num>
  <w:num w:numId="4" w16cid:durableId="1562980909">
    <w:abstractNumId w:val="1"/>
  </w:num>
  <w:num w:numId="5" w16cid:durableId="204374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B4"/>
    <w:rsid w:val="002172CA"/>
    <w:rsid w:val="006A4681"/>
    <w:rsid w:val="00887612"/>
    <w:rsid w:val="00E819B0"/>
    <w:rsid w:val="00ED1C08"/>
    <w:rsid w:val="00F4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9D9E"/>
  <w15:chartTrackingRefBased/>
  <w15:docId w15:val="{4EE88C38-CD74-4CEA-9306-8BF4451E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5B4"/>
    <w:rPr>
      <w:rFonts w:eastAsiaTheme="majorEastAsia" w:cstheme="majorBidi"/>
      <w:color w:val="272727" w:themeColor="text1" w:themeTint="D8"/>
    </w:rPr>
  </w:style>
  <w:style w:type="paragraph" w:styleId="Title">
    <w:name w:val="Title"/>
    <w:basedOn w:val="Normal"/>
    <w:next w:val="Normal"/>
    <w:link w:val="TitleChar"/>
    <w:uiPriority w:val="10"/>
    <w:qFormat/>
    <w:rsid w:val="00F45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5B4"/>
    <w:pPr>
      <w:spacing w:before="160"/>
      <w:jc w:val="center"/>
    </w:pPr>
    <w:rPr>
      <w:i/>
      <w:iCs/>
      <w:color w:val="404040" w:themeColor="text1" w:themeTint="BF"/>
    </w:rPr>
  </w:style>
  <w:style w:type="character" w:customStyle="1" w:styleId="QuoteChar">
    <w:name w:val="Quote Char"/>
    <w:basedOn w:val="DefaultParagraphFont"/>
    <w:link w:val="Quote"/>
    <w:uiPriority w:val="29"/>
    <w:rsid w:val="00F455B4"/>
    <w:rPr>
      <w:i/>
      <w:iCs/>
      <w:color w:val="404040" w:themeColor="text1" w:themeTint="BF"/>
    </w:rPr>
  </w:style>
  <w:style w:type="paragraph" w:styleId="ListParagraph">
    <w:name w:val="List Paragraph"/>
    <w:basedOn w:val="Normal"/>
    <w:uiPriority w:val="34"/>
    <w:qFormat/>
    <w:rsid w:val="00F455B4"/>
    <w:pPr>
      <w:ind w:left="720"/>
      <w:contextualSpacing/>
    </w:pPr>
  </w:style>
  <w:style w:type="character" w:styleId="IntenseEmphasis">
    <w:name w:val="Intense Emphasis"/>
    <w:basedOn w:val="DefaultParagraphFont"/>
    <w:uiPriority w:val="21"/>
    <w:qFormat/>
    <w:rsid w:val="00F455B4"/>
    <w:rPr>
      <w:i/>
      <w:iCs/>
      <w:color w:val="0F4761" w:themeColor="accent1" w:themeShade="BF"/>
    </w:rPr>
  </w:style>
  <w:style w:type="paragraph" w:styleId="IntenseQuote">
    <w:name w:val="Intense Quote"/>
    <w:basedOn w:val="Normal"/>
    <w:next w:val="Normal"/>
    <w:link w:val="IntenseQuoteChar"/>
    <w:uiPriority w:val="30"/>
    <w:qFormat/>
    <w:rsid w:val="00F45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5B4"/>
    <w:rPr>
      <w:i/>
      <w:iCs/>
      <w:color w:val="0F4761" w:themeColor="accent1" w:themeShade="BF"/>
    </w:rPr>
  </w:style>
  <w:style w:type="character" w:styleId="IntenseReference">
    <w:name w:val="Intense Reference"/>
    <w:basedOn w:val="DefaultParagraphFont"/>
    <w:uiPriority w:val="32"/>
    <w:qFormat/>
    <w:rsid w:val="00F455B4"/>
    <w:rPr>
      <w:b/>
      <w:bCs/>
      <w:smallCaps/>
      <w:color w:val="0F4761" w:themeColor="accent1" w:themeShade="BF"/>
      <w:spacing w:val="5"/>
    </w:rPr>
  </w:style>
  <w:style w:type="character" w:styleId="Hyperlink">
    <w:name w:val="Hyperlink"/>
    <w:basedOn w:val="DefaultParagraphFont"/>
    <w:uiPriority w:val="99"/>
    <w:unhideWhenUsed/>
    <w:rsid w:val="00F455B4"/>
    <w:rPr>
      <w:color w:val="467886" w:themeColor="hyperlink"/>
      <w:u w:val="single"/>
    </w:rPr>
  </w:style>
  <w:style w:type="character" w:styleId="UnresolvedMention">
    <w:name w:val="Unresolved Mention"/>
    <w:basedOn w:val="DefaultParagraphFont"/>
    <w:uiPriority w:val="99"/>
    <w:semiHidden/>
    <w:unhideWhenUsed/>
    <w:rsid w:val="00F455B4"/>
    <w:rPr>
      <w:color w:val="605E5C"/>
      <w:shd w:val="clear" w:color="auto" w:fill="E1DFDD"/>
    </w:rPr>
  </w:style>
  <w:style w:type="character" w:styleId="FollowedHyperlink">
    <w:name w:val="FollowedHyperlink"/>
    <w:basedOn w:val="DefaultParagraphFont"/>
    <w:uiPriority w:val="99"/>
    <w:semiHidden/>
    <w:unhideWhenUsed/>
    <w:rsid w:val="00ED1C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909103">
      <w:bodyDiv w:val="1"/>
      <w:marLeft w:val="0"/>
      <w:marRight w:val="0"/>
      <w:marTop w:val="0"/>
      <w:marBottom w:val="0"/>
      <w:divBdr>
        <w:top w:val="none" w:sz="0" w:space="0" w:color="auto"/>
        <w:left w:val="none" w:sz="0" w:space="0" w:color="auto"/>
        <w:bottom w:val="none" w:sz="0" w:space="0" w:color="auto"/>
        <w:right w:val="none" w:sz="0" w:space="0" w:color="auto"/>
      </w:divBdr>
    </w:div>
    <w:div w:id="20428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CSS@winona.ed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mmunity.lumivero.com/s/article/timesheets-using-repeating-time?language=en_US" TargetMode="External"/><Relationship Id="rId5" Type="http://schemas.openxmlformats.org/officeDocument/2006/relationships/hyperlink" Target="mailto:CSS@Winona.edu"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Fahrendholz, Jami</dc:creator>
  <cp:keywords/>
  <dc:description/>
  <cp:lastModifiedBy>Fahrendholz, Jami</cp:lastModifiedBy>
  <cp:revision>1</cp:revision>
  <dcterms:created xsi:type="dcterms:W3CDTF">2024-07-30T18:28:00Z</dcterms:created>
  <dcterms:modified xsi:type="dcterms:W3CDTF">2024-07-30T19:31:00Z</dcterms:modified>
</cp:coreProperties>
</file>